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80D" w:rsidRDefault="005E780D" w:rsidP="005E780D">
      <w:pPr>
        <w:shd w:val="clear" w:color="auto" w:fill="FFFFFF"/>
        <w:spacing w:after="0" w:line="240" w:lineRule="auto"/>
        <w:jc w:val="center"/>
        <w:outlineLvl w:val="0"/>
        <w:rPr>
          <w:rFonts w:ascii="Gill Sans W01" w:eastAsia="Times New Roman" w:hAnsi="Gill Sans W01" w:cs="Times New Roman"/>
          <w:caps/>
          <w:color w:val="000000"/>
          <w:spacing w:val="79"/>
          <w:kern w:val="36"/>
          <w:sz w:val="44"/>
          <w:szCs w:val="44"/>
        </w:rPr>
      </w:pPr>
      <w:r>
        <w:rPr>
          <w:rFonts w:ascii="Gill Sans W01" w:eastAsia="Times New Roman" w:hAnsi="Gill Sans W01" w:cs="Times New Roman"/>
          <w:caps/>
          <w:noProof/>
          <w:color w:val="000000"/>
          <w:spacing w:val="79"/>
          <w:kern w:val="36"/>
          <w:sz w:val="56"/>
          <w:szCs w:val="56"/>
        </w:rPr>
        <w:drawing>
          <wp:inline distT="0" distB="0" distL="0" distR="0">
            <wp:extent cx="4355871" cy="957431"/>
            <wp:effectExtent l="0" t="0" r="0" b="0"/>
            <wp:docPr id="1" name="Picture 1" descr="D:\KES\MEREDOX\MEDICAL\IMAGES\LOGO\quickcar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ES\MEREDOX\MEDICAL\IMAGES\LOGO\quickcare-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841" cy="957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80D" w:rsidRDefault="005E780D" w:rsidP="005E780D">
      <w:pPr>
        <w:shd w:val="clear" w:color="auto" w:fill="FFFFFF"/>
        <w:spacing w:after="0" w:line="240" w:lineRule="auto"/>
        <w:jc w:val="center"/>
        <w:outlineLvl w:val="0"/>
        <w:rPr>
          <w:rFonts w:ascii="Gill Sans W01" w:eastAsia="Times New Roman" w:hAnsi="Gill Sans W01" w:cs="Times New Roman"/>
          <w:caps/>
          <w:color w:val="000000"/>
          <w:spacing w:val="79"/>
          <w:kern w:val="36"/>
          <w:sz w:val="44"/>
          <w:szCs w:val="44"/>
        </w:rPr>
      </w:pPr>
    </w:p>
    <w:p w:rsidR="00DA61D6" w:rsidRPr="00DA61D6" w:rsidRDefault="00DA61D6" w:rsidP="005E780D">
      <w:pPr>
        <w:shd w:val="clear" w:color="auto" w:fill="FFFFFF"/>
        <w:spacing w:after="0" w:line="240" w:lineRule="auto"/>
        <w:jc w:val="center"/>
        <w:outlineLvl w:val="0"/>
        <w:rPr>
          <w:rFonts w:ascii="Gill Sans W01" w:eastAsia="Times New Roman" w:hAnsi="Gill Sans W01" w:cs="Times New Roman"/>
          <w:caps/>
          <w:color w:val="000000"/>
          <w:spacing w:val="79"/>
          <w:kern w:val="36"/>
          <w:sz w:val="56"/>
          <w:szCs w:val="56"/>
        </w:rPr>
      </w:pPr>
      <w:r w:rsidRPr="005E780D">
        <w:rPr>
          <w:rFonts w:ascii="Gill Sans W01" w:eastAsia="Times New Roman" w:hAnsi="Gill Sans W01" w:cs="Times New Roman"/>
          <w:caps/>
          <w:color w:val="000000"/>
          <w:spacing w:val="79"/>
          <w:kern w:val="36"/>
          <w:sz w:val="44"/>
          <w:szCs w:val="44"/>
        </w:rPr>
        <w:t>OCCUPATIONAL THERAPY</w:t>
      </w:r>
    </w:p>
    <w:p w:rsidR="005E780D" w:rsidRDefault="005E780D" w:rsidP="00DA61D6">
      <w:pPr>
        <w:spacing w:after="0" w:line="240" w:lineRule="auto"/>
        <w:ind w:right="678"/>
        <w:rPr>
          <w:rFonts w:ascii="inherit" w:eastAsia="Times New Roman" w:hAnsi="inherit" w:cs="Times New Roman"/>
          <w:color w:val="525252"/>
          <w:sz w:val="24"/>
          <w:szCs w:val="24"/>
        </w:rPr>
      </w:pPr>
      <w:bookmarkStart w:id="0" w:name="_GoBack"/>
      <w:bookmarkEnd w:id="0"/>
    </w:p>
    <w:p w:rsidR="00DA61D6" w:rsidRPr="00DA61D6" w:rsidRDefault="00DA61D6" w:rsidP="00DA61D6">
      <w:pPr>
        <w:spacing w:after="0" w:line="240" w:lineRule="auto"/>
        <w:ind w:right="678"/>
        <w:rPr>
          <w:rFonts w:ascii="inherit" w:eastAsia="Times New Roman" w:hAnsi="inherit" w:cs="Times New Roman"/>
          <w:color w:val="525252"/>
          <w:sz w:val="24"/>
          <w:szCs w:val="24"/>
        </w:rPr>
      </w:pPr>
      <w:r>
        <w:rPr>
          <w:rFonts w:ascii="inherit" w:eastAsia="Times New Roman" w:hAnsi="inherit" w:cs="Times New Roman"/>
          <w:color w:val="525252"/>
          <w:sz w:val="24"/>
          <w:szCs w:val="24"/>
        </w:rPr>
        <w:t>At QUICKCARE</w:t>
      </w:r>
      <w:r w:rsidRPr="00DA61D6">
        <w:rPr>
          <w:rFonts w:ascii="inherit" w:eastAsia="Times New Roman" w:hAnsi="inherit" w:cs="Times New Roman"/>
          <w:color w:val="525252"/>
          <w:sz w:val="24"/>
          <w:szCs w:val="24"/>
        </w:rPr>
        <w:t xml:space="preserve"> our Occupatio</w:t>
      </w:r>
      <w:r>
        <w:rPr>
          <w:rFonts w:ascii="inherit" w:eastAsia="Times New Roman" w:hAnsi="inherit" w:cs="Times New Roman"/>
          <w:color w:val="525252"/>
          <w:sz w:val="24"/>
          <w:szCs w:val="24"/>
        </w:rPr>
        <w:t xml:space="preserve">nal Therapy service is led by </w:t>
      </w:r>
      <w:r w:rsidRPr="00DA61D6">
        <w:rPr>
          <w:rFonts w:ascii="inherit" w:eastAsia="Times New Roman" w:hAnsi="inherit" w:cs="Times New Roman"/>
          <w:color w:val="525252"/>
          <w:sz w:val="24"/>
          <w:szCs w:val="24"/>
        </w:rPr>
        <w:t xml:space="preserve"> qualified professionals </w:t>
      </w:r>
      <w:r>
        <w:rPr>
          <w:rFonts w:ascii="inherit" w:eastAsia="Times New Roman" w:hAnsi="inherit" w:cs="Times New Roman"/>
          <w:color w:val="525252"/>
          <w:sz w:val="24"/>
          <w:szCs w:val="24"/>
        </w:rPr>
        <w:t>with various years of experience.</w:t>
      </w:r>
    </w:p>
    <w:p w:rsidR="00DA61D6" w:rsidRPr="00DA61D6" w:rsidRDefault="00DA61D6" w:rsidP="00DA61D6">
      <w:pPr>
        <w:spacing w:before="339" w:after="0" w:line="240" w:lineRule="auto"/>
        <w:ind w:right="678"/>
        <w:rPr>
          <w:rFonts w:ascii="inherit" w:eastAsia="Times New Roman" w:hAnsi="inherit" w:cs="Times New Roman"/>
          <w:color w:val="525252"/>
          <w:sz w:val="24"/>
          <w:szCs w:val="24"/>
        </w:rPr>
      </w:pPr>
      <w:r w:rsidRPr="00DA61D6">
        <w:rPr>
          <w:rFonts w:ascii="inherit" w:eastAsia="Times New Roman" w:hAnsi="inherit" w:cs="Times New Roman"/>
          <w:color w:val="525252"/>
          <w:sz w:val="24"/>
          <w:szCs w:val="24"/>
        </w:rPr>
        <w:t>Occupational Therapy refers to the use of assessments and interventions to develop, restore and maintain skills that allow meaningful everyday activities so you can</w:t>
      </w:r>
      <w:r>
        <w:rPr>
          <w:rFonts w:ascii="inherit" w:eastAsia="Times New Roman" w:hAnsi="inherit" w:cs="Times New Roman"/>
          <w:color w:val="525252"/>
          <w:sz w:val="24"/>
          <w:szCs w:val="24"/>
        </w:rPr>
        <w:t xml:space="preserve"> live life to the fullest. QUICKCARE</w:t>
      </w:r>
      <w:r w:rsidRPr="00DA61D6">
        <w:rPr>
          <w:rFonts w:ascii="inherit" w:eastAsia="Times New Roman" w:hAnsi="inherit" w:cs="Times New Roman"/>
          <w:color w:val="525252"/>
          <w:sz w:val="24"/>
          <w:szCs w:val="24"/>
        </w:rPr>
        <w:t xml:space="preserve"> provides paediatric, orthopaedic and neurological interventions</w:t>
      </w:r>
    </w:p>
    <w:p w:rsidR="00DA61D6" w:rsidRPr="00DA61D6" w:rsidRDefault="00DA61D6" w:rsidP="00DA61D6">
      <w:pPr>
        <w:spacing w:before="339" w:after="0" w:line="240" w:lineRule="auto"/>
        <w:ind w:right="678"/>
        <w:rPr>
          <w:rFonts w:ascii="inherit" w:eastAsia="Times New Roman" w:hAnsi="inherit" w:cs="Times New Roman"/>
          <w:color w:val="525252"/>
          <w:sz w:val="24"/>
          <w:szCs w:val="24"/>
        </w:rPr>
      </w:pPr>
      <w:r w:rsidRPr="00DA61D6">
        <w:rPr>
          <w:rFonts w:ascii="inherit" w:eastAsia="Times New Roman" w:hAnsi="inherit" w:cs="Times New Roman"/>
          <w:b/>
          <w:bCs/>
          <w:caps/>
          <w:color w:val="525252"/>
          <w:spacing w:val="34"/>
          <w:sz w:val="24"/>
          <w:szCs w:val="24"/>
        </w:rPr>
        <w:t>PAEDIATRIC INTERVENTIONS</w:t>
      </w:r>
    </w:p>
    <w:p w:rsidR="00DA61D6" w:rsidRPr="00DA61D6" w:rsidRDefault="00DA61D6" w:rsidP="00DA61D6">
      <w:pPr>
        <w:numPr>
          <w:ilvl w:val="0"/>
          <w:numId w:val="1"/>
        </w:numPr>
        <w:spacing w:before="100" w:beforeAutospacing="1" w:after="100" w:afterAutospacing="1" w:line="240" w:lineRule="auto"/>
        <w:ind w:right="678"/>
        <w:rPr>
          <w:rFonts w:ascii="inherit" w:eastAsia="Times New Roman" w:hAnsi="inherit" w:cs="Times New Roman"/>
          <w:color w:val="525252"/>
          <w:sz w:val="24"/>
          <w:szCs w:val="24"/>
        </w:rPr>
      </w:pPr>
      <w:r w:rsidRPr="00DA61D6">
        <w:rPr>
          <w:rFonts w:ascii="inherit" w:eastAsia="Times New Roman" w:hAnsi="inherit" w:cs="Times New Roman"/>
          <w:color w:val="525252"/>
          <w:sz w:val="24"/>
          <w:szCs w:val="24"/>
        </w:rPr>
        <w:t>Sensory Integration and Processing</w:t>
      </w:r>
    </w:p>
    <w:p w:rsidR="00DA61D6" w:rsidRPr="00DA61D6" w:rsidRDefault="00DA61D6" w:rsidP="00DA61D6">
      <w:pPr>
        <w:numPr>
          <w:ilvl w:val="0"/>
          <w:numId w:val="1"/>
        </w:numPr>
        <w:spacing w:before="100" w:beforeAutospacing="1" w:after="100" w:afterAutospacing="1" w:line="240" w:lineRule="auto"/>
        <w:ind w:right="678"/>
        <w:rPr>
          <w:rFonts w:ascii="inherit" w:eastAsia="Times New Roman" w:hAnsi="inherit" w:cs="Times New Roman"/>
          <w:color w:val="525252"/>
          <w:sz w:val="24"/>
          <w:szCs w:val="24"/>
        </w:rPr>
      </w:pPr>
      <w:r w:rsidRPr="00DA61D6">
        <w:rPr>
          <w:rFonts w:ascii="inherit" w:eastAsia="Times New Roman" w:hAnsi="inherit" w:cs="Times New Roman"/>
          <w:color w:val="525252"/>
          <w:sz w:val="24"/>
          <w:szCs w:val="24"/>
        </w:rPr>
        <w:t>Vision Perception Training</w:t>
      </w:r>
    </w:p>
    <w:p w:rsidR="00DA61D6" w:rsidRPr="00DA61D6" w:rsidRDefault="00DA61D6" w:rsidP="00DA61D6">
      <w:pPr>
        <w:numPr>
          <w:ilvl w:val="0"/>
          <w:numId w:val="1"/>
        </w:numPr>
        <w:spacing w:before="100" w:beforeAutospacing="1" w:after="100" w:afterAutospacing="1" w:line="240" w:lineRule="auto"/>
        <w:ind w:right="678"/>
        <w:rPr>
          <w:rFonts w:ascii="inherit" w:eastAsia="Times New Roman" w:hAnsi="inherit" w:cs="Times New Roman"/>
          <w:color w:val="525252"/>
          <w:sz w:val="24"/>
          <w:szCs w:val="24"/>
        </w:rPr>
      </w:pPr>
      <w:r w:rsidRPr="00DA61D6">
        <w:rPr>
          <w:rFonts w:ascii="inherit" w:eastAsia="Times New Roman" w:hAnsi="inherit" w:cs="Times New Roman"/>
          <w:color w:val="525252"/>
          <w:sz w:val="24"/>
          <w:szCs w:val="24"/>
        </w:rPr>
        <w:t>Visual motor integration training</w:t>
      </w:r>
    </w:p>
    <w:p w:rsidR="00DA61D6" w:rsidRPr="00DA61D6" w:rsidRDefault="00DA61D6" w:rsidP="00DA61D6">
      <w:pPr>
        <w:numPr>
          <w:ilvl w:val="0"/>
          <w:numId w:val="1"/>
        </w:numPr>
        <w:spacing w:before="100" w:beforeAutospacing="1" w:after="100" w:afterAutospacing="1" w:line="240" w:lineRule="auto"/>
        <w:ind w:right="678"/>
        <w:rPr>
          <w:rFonts w:ascii="inherit" w:eastAsia="Times New Roman" w:hAnsi="inherit" w:cs="Times New Roman"/>
          <w:color w:val="525252"/>
          <w:sz w:val="24"/>
          <w:szCs w:val="24"/>
        </w:rPr>
      </w:pPr>
      <w:r w:rsidRPr="00DA61D6">
        <w:rPr>
          <w:rFonts w:ascii="inherit" w:eastAsia="Times New Roman" w:hAnsi="inherit" w:cs="Times New Roman"/>
          <w:color w:val="525252"/>
          <w:sz w:val="24"/>
          <w:szCs w:val="24"/>
        </w:rPr>
        <w:t>Fine Motor Skills training</w:t>
      </w:r>
    </w:p>
    <w:p w:rsidR="00DA61D6" w:rsidRPr="00DA61D6" w:rsidRDefault="00DA61D6" w:rsidP="00DA61D6">
      <w:pPr>
        <w:numPr>
          <w:ilvl w:val="0"/>
          <w:numId w:val="1"/>
        </w:numPr>
        <w:spacing w:before="100" w:beforeAutospacing="1" w:after="100" w:afterAutospacing="1" w:line="240" w:lineRule="auto"/>
        <w:ind w:right="678"/>
        <w:rPr>
          <w:rFonts w:ascii="inherit" w:eastAsia="Times New Roman" w:hAnsi="inherit" w:cs="Times New Roman"/>
          <w:color w:val="525252"/>
          <w:sz w:val="24"/>
          <w:szCs w:val="24"/>
        </w:rPr>
      </w:pPr>
      <w:r w:rsidRPr="00DA61D6">
        <w:rPr>
          <w:rFonts w:ascii="inherit" w:eastAsia="Times New Roman" w:hAnsi="inherit" w:cs="Times New Roman"/>
          <w:color w:val="525252"/>
          <w:sz w:val="24"/>
          <w:szCs w:val="24"/>
        </w:rPr>
        <w:t>Handwriting Development</w:t>
      </w:r>
    </w:p>
    <w:p w:rsidR="00DA61D6" w:rsidRPr="00DA61D6" w:rsidRDefault="00DA61D6" w:rsidP="00DA61D6">
      <w:pPr>
        <w:numPr>
          <w:ilvl w:val="0"/>
          <w:numId w:val="1"/>
        </w:numPr>
        <w:spacing w:before="100" w:beforeAutospacing="1" w:after="100" w:afterAutospacing="1" w:line="240" w:lineRule="auto"/>
        <w:ind w:right="678"/>
        <w:rPr>
          <w:rFonts w:ascii="inherit" w:eastAsia="Times New Roman" w:hAnsi="inherit" w:cs="Times New Roman"/>
          <w:color w:val="525252"/>
          <w:sz w:val="24"/>
          <w:szCs w:val="24"/>
        </w:rPr>
      </w:pPr>
      <w:r w:rsidRPr="00DA61D6">
        <w:rPr>
          <w:rFonts w:ascii="inherit" w:eastAsia="Times New Roman" w:hAnsi="inherit" w:cs="Times New Roman"/>
          <w:color w:val="525252"/>
          <w:sz w:val="24"/>
          <w:szCs w:val="24"/>
        </w:rPr>
        <w:t>Development of literacy and communication</w:t>
      </w:r>
    </w:p>
    <w:p w:rsidR="00DA61D6" w:rsidRPr="00DA61D6" w:rsidRDefault="00DA61D6" w:rsidP="00DA61D6">
      <w:pPr>
        <w:numPr>
          <w:ilvl w:val="0"/>
          <w:numId w:val="1"/>
        </w:numPr>
        <w:spacing w:before="100" w:beforeAutospacing="1" w:after="100" w:afterAutospacing="1" w:line="240" w:lineRule="auto"/>
        <w:ind w:right="678"/>
        <w:rPr>
          <w:rFonts w:ascii="inherit" w:eastAsia="Times New Roman" w:hAnsi="inherit" w:cs="Times New Roman"/>
          <w:color w:val="525252"/>
          <w:sz w:val="24"/>
          <w:szCs w:val="24"/>
        </w:rPr>
      </w:pPr>
      <w:r w:rsidRPr="00DA61D6">
        <w:rPr>
          <w:rFonts w:ascii="inherit" w:eastAsia="Times New Roman" w:hAnsi="inherit" w:cs="Times New Roman"/>
          <w:color w:val="525252"/>
          <w:sz w:val="24"/>
          <w:szCs w:val="24"/>
        </w:rPr>
        <w:t>Development of Executive Functioning</w:t>
      </w:r>
    </w:p>
    <w:p w:rsidR="00DA61D6" w:rsidRPr="00DA61D6" w:rsidRDefault="00DA61D6" w:rsidP="00DA61D6">
      <w:pPr>
        <w:numPr>
          <w:ilvl w:val="0"/>
          <w:numId w:val="1"/>
        </w:numPr>
        <w:spacing w:before="100" w:beforeAutospacing="1" w:after="100" w:afterAutospacing="1" w:line="240" w:lineRule="auto"/>
        <w:ind w:right="678"/>
        <w:rPr>
          <w:rFonts w:ascii="inherit" w:eastAsia="Times New Roman" w:hAnsi="inherit" w:cs="Times New Roman"/>
          <w:color w:val="525252"/>
          <w:sz w:val="24"/>
          <w:szCs w:val="24"/>
        </w:rPr>
      </w:pPr>
      <w:r w:rsidRPr="00DA61D6">
        <w:rPr>
          <w:rFonts w:ascii="inherit" w:eastAsia="Times New Roman" w:hAnsi="inherit" w:cs="Times New Roman"/>
          <w:color w:val="525252"/>
          <w:sz w:val="24"/>
          <w:szCs w:val="24"/>
        </w:rPr>
        <w:t>Self Care / Life Skills training</w:t>
      </w:r>
    </w:p>
    <w:p w:rsidR="00DA61D6" w:rsidRPr="00DA61D6" w:rsidRDefault="00DA61D6" w:rsidP="00DA61D6">
      <w:pPr>
        <w:numPr>
          <w:ilvl w:val="0"/>
          <w:numId w:val="1"/>
        </w:numPr>
        <w:spacing w:before="100" w:beforeAutospacing="1" w:after="100" w:afterAutospacing="1" w:line="240" w:lineRule="auto"/>
        <w:ind w:right="678"/>
        <w:rPr>
          <w:rFonts w:ascii="inherit" w:eastAsia="Times New Roman" w:hAnsi="inherit" w:cs="Times New Roman"/>
          <w:color w:val="525252"/>
          <w:sz w:val="24"/>
          <w:szCs w:val="24"/>
        </w:rPr>
      </w:pPr>
      <w:r w:rsidRPr="00DA61D6">
        <w:rPr>
          <w:rFonts w:ascii="inherit" w:eastAsia="Times New Roman" w:hAnsi="inherit" w:cs="Times New Roman"/>
          <w:color w:val="525252"/>
          <w:sz w:val="24"/>
          <w:szCs w:val="24"/>
        </w:rPr>
        <w:t>Social Skills training</w:t>
      </w:r>
    </w:p>
    <w:p w:rsidR="00DA61D6" w:rsidRPr="00DA61D6" w:rsidRDefault="00DA61D6" w:rsidP="00DA61D6">
      <w:pPr>
        <w:spacing w:before="339" w:after="0" w:line="240" w:lineRule="auto"/>
        <w:ind w:right="678"/>
        <w:rPr>
          <w:rFonts w:ascii="inherit" w:eastAsia="Times New Roman" w:hAnsi="inherit" w:cs="Times New Roman"/>
          <w:color w:val="525252"/>
          <w:sz w:val="24"/>
          <w:szCs w:val="24"/>
        </w:rPr>
      </w:pPr>
      <w:r w:rsidRPr="00DA61D6">
        <w:rPr>
          <w:rFonts w:ascii="inherit" w:eastAsia="Times New Roman" w:hAnsi="inherit" w:cs="Times New Roman"/>
          <w:b/>
          <w:bCs/>
          <w:caps/>
          <w:color w:val="525252"/>
          <w:spacing w:val="34"/>
          <w:sz w:val="24"/>
          <w:szCs w:val="24"/>
        </w:rPr>
        <w:t>ORTHOPAEDIC INTERVENTIONS</w:t>
      </w:r>
    </w:p>
    <w:p w:rsidR="00DA61D6" w:rsidRPr="00DA61D6" w:rsidRDefault="00DA61D6" w:rsidP="00DA61D6">
      <w:pPr>
        <w:numPr>
          <w:ilvl w:val="0"/>
          <w:numId w:val="2"/>
        </w:numPr>
        <w:spacing w:before="100" w:beforeAutospacing="1" w:after="100" w:afterAutospacing="1" w:line="240" w:lineRule="auto"/>
        <w:ind w:right="678"/>
        <w:rPr>
          <w:rFonts w:ascii="inherit" w:eastAsia="Times New Roman" w:hAnsi="inherit" w:cs="Times New Roman"/>
          <w:color w:val="525252"/>
          <w:sz w:val="24"/>
          <w:szCs w:val="24"/>
        </w:rPr>
      </w:pPr>
      <w:r w:rsidRPr="00DA61D6">
        <w:rPr>
          <w:rFonts w:ascii="inherit" w:eastAsia="Times New Roman" w:hAnsi="inherit" w:cs="Times New Roman"/>
          <w:color w:val="525252"/>
          <w:sz w:val="24"/>
          <w:szCs w:val="24"/>
        </w:rPr>
        <w:t>Manual trigger point therapy</w:t>
      </w:r>
    </w:p>
    <w:p w:rsidR="00DA61D6" w:rsidRPr="00DA61D6" w:rsidRDefault="00DA61D6" w:rsidP="00DA61D6">
      <w:pPr>
        <w:numPr>
          <w:ilvl w:val="0"/>
          <w:numId w:val="2"/>
        </w:numPr>
        <w:spacing w:before="100" w:beforeAutospacing="1" w:after="100" w:afterAutospacing="1" w:line="240" w:lineRule="auto"/>
        <w:ind w:right="678"/>
        <w:rPr>
          <w:rFonts w:ascii="inherit" w:eastAsia="Times New Roman" w:hAnsi="inherit" w:cs="Times New Roman"/>
          <w:color w:val="525252"/>
          <w:sz w:val="24"/>
          <w:szCs w:val="24"/>
        </w:rPr>
      </w:pPr>
      <w:r w:rsidRPr="00DA61D6">
        <w:rPr>
          <w:rFonts w:ascii="inherit" w:eastAsia="Times New Roman" w:hAnsi="inherit" w:cs="Times New Roman"/>
          <w:color w:val="525252"/>
          <w:sz w:val="24"/>
          <w:szCs w:val="24"/>
        </w:rPr>
        <w:t>Trigger Point Dry Needling</w:t>
      </w:r>
    </w:p>
    <w:p w:rsidR="00DA61D6" w:rsidRPr="00DA61D6" w:rsidRDefault="00DA61D6" w:rsidP="00DA61D6">
      <w:pPr>
        <w:numPr>
          <w:ilvl w:val="0"/>
          <w:numId w:val="2"/>
        </w:numPr>
        <w:spacing w:before="100" w:beforeAutospacing="1" w:after="100" w:afterAutospacing="1" w:line="240" w:lineRule="auto"/>
        <w:ind w:right="678"/>
        <w:rPr>
          <w:rFonts w:ascii="inherit" w:eastAsia="Times New Roman" w:hAnsi="inherit" w:cs="Times New Roman"/>
          <w:color w:val="525252"/>
          <w:sz w:val="24"/>
          <w:szCs w:val="24"/>
        </w:rPr>
      </w:pPr>
      <w:r w:rsidRPr="00DA61D6">
        <w:rPr>
          <w:rFonts w:ascii="inherit" w:eastAsia="Times New Roman" w:hAnsi="inherit" w:cs="Times New Roman"/>
          <w:color w:val="525252"/>
          <w:sz w:val="24"/>
          <w:szCs w:val="24"/>
        </w:rPr>
        <w:t>Contracture management</w:t>
      </w:r>
    </w:p>
    <w:p w:rsidR="00DA61D6" w:rsidRPr="00DA61D6" w:rsidRDefault="00DA61D6" w:rsidP="00DA61D6">
      <w:pPr>
        <w:numPr>
          <w:ilvl w:val="0"/>
          <w:numId w:val="2"/>
        </w:numPr>
        <w:spacing w:before="100" w:beforeAutospacing="1" w:after="100" w:afterAutospacing="1" w:line="240" w:lineRule="auto"/>
        <w:ind w:right="678"/>
        <w:rPr>
          <w:rFonts w:ascii="inherit" w:eastAsia="Times New Roman" w:hAnsi="inherit" w:cs="Times New Roman"/>
          <w:color w:val="525252"/>
          <w:sz w:val="24"/>
          <w:szCs w:val="24"/>
        </w:rPr>
      </w:pPr>
      <w:r w:rsidRPr="00DA61D6">
        <w:rPr>
          <w:rFonts w:ascii="inherit" w:eastAsia="Times New Roman" w:hAnsi="inherit" w:cs="Times New Roman"/>
          <w:color w:val="525252"/>
          <w:sz w:val="24"/>
          <w:szCs w:val="24"/>
        </w:rPr>
        <w:t>Scare tissue management</w:t>
      </w:r>
    </w:p>
    <w:p w:rsidR="00DA61D6" w:rsidRPr="00DA61D6" w:rsidRDefault="00DA61D6" w:rsidP="00DA61D6">
      <w:pPr>
        <w:numPr>
          <w:ilvl w:val="0"/>
          <w:numId w:val="2"/>
        </w:numPr>
        <w:spacing w:before="100" w:beforeAutospacing="1" w:after="100" w:afterAutospacing="1" w:line="240" w:lineRule="auto"/>
        <w:ind w:right="678"/>
        <w:rPr>
          <w:rFonts w:ascii="inherit" w:eastAsia="Times New Roman" w:hAnsi="inherit" w:cs="Times New Roman"/>
          <w:color w:val="525252"/>
          <w:sz w:val="24"/>
          <w:szCs w:val="24"/>
        </w:rPr>
      </w:pPr>
      <w:r w:rsidRPr="00DA61D6">
        <w:rPr>
          <w:rFonts w:ascii="inherit" w:eastAsia="Times New Roman" w:hAnsi="inherit" w:cs="Times New Roman"/>
          <w:color w:val="525252"/>
          <w:sz w:val="24"/>
          <w:szCs w:val="24"/>
        </w:rPr>
        <w:t>Hand Therapy / rehabilitation</w:t>
      </w:r>
    </w:p>
    <w:p w:rsidR="00DA61D6" w:rsidRPr="00DA61D6" w:rsidRDefault="00DA61D6" w:rsidP="00DA61D6">
      <w:pPr>
        <w:numPr>
          <w:ilvl w:val="0"/>
          <w:numId w:val="2"/>
        </w:numPr>
        <w:spacing w:before="100" w:beforeAutospacing="1" w:after="100" w:afterAutospacing="1" w:line="240" w:lineRule="auto"/>
        <w:ind w:right="678"/>
        <w:rPr>
          <w:rFonts w:ascii="inherit" w:eastAsia="Times New Roman" w:hAnsi="inherit" w:cs="Times New Roman"/>
          <w:color w:val="525252"/>
          <w:sz w:val="24"/>
          <w:szCs w:val="24"/>
        </w:rPr>
      </w:pPr>
      <w:r w:rsidRPr="00DA61D6">
        <w:rPr>
          <w:rFonts w:ascii="inherit" w:eastAsia="Times New Roman" w:hAnsi="inherit" w:cs="Times New Roman"/>
          <w:color w:val="525252"/>
          <w:sz w:val="24"/>
          <w:szCs w:val="24"/>
        </w:rPr>
        <w:t>Splinting</w:t>
      </w:r>
    </w:p>
    <w:p w:rsidR="00DA61D6" w:rsidRPr="00DA61D6" w:rsidRDefault="00DA61D6" w:rsidP="00DA61D6">
      <w:pPr>
        <w:numPr>
          <w:ilvl w:val="0"/>
          <w:numId w:val="2"/>
        </w:numPr>
        <w:spacing w:before="100" w:beforeAutospacing="1" w:after="100" w:afterAutospacing="1" w:line="240" w:lineRule="auto"/>
        <w:ind w:right="678"/>
        <w:rPr>
          <w:rFonts w:ascii="inherit" w:eastAsia="Times New Roman" w:hAnsi="inherit" w:cs="Times New Roman"/>
          <w:color w:val="525252"/>
          <w:sz w:val="24"/>
          <w:szCs w:val="24"/>
        </w:rPr>
      </w:pPr>
      <w:r w:rsidRPr="00DA61D6">
        <w:rPr>
          <w:rFonts w:ascii="inherit" w:eastAsia="Times New Roman" w:hAnsi="inherit" w:cs="Times New Roman"/>
          <w:color w:val="525252"/>
          <w:sz w:val="24"/>
          <w:szCs w:val="24"/>
        </w:rPr>
        <w:t>Soft tissue treatment</w:t>
      </w:r>
    </w:p>
    <w:p w:rsidR="00DA61D6" w:rsidRPr="00DA61D6" w:rsidRDefault="00DA61D6" w:rsidP="00DA61D6">
      <w:pPr>
        <w:numPr>
          <w:ilvl w:val="0"/>
          <w:numId w:val="2"/>
        </w:numPr>
        <w:spacing w:before="100" w:beforeAutospacing="1" w:after="100" w:afterAutospacing="1" w:line="240" w:lineRule="auto"/>
        <w:ind w:right="678"/>
        <w:rPr>
          <w:rFonts w:ascii="inherit" w:eastAsia="Times New Roman" w:hAnsi="inherit" w:cs="Times New Roman"/>
          <w:color w:val="525252"/>
          <w:sz w:val="24"/>
          <w:szCs w:val="24"/>
        </w:rPr>
      </w:pPr>
      <w:r w:rsidRPr="00DA61D6">
        <w:rPr>
          <w:rFonts w:ascii="inherit" w:eastAsia="Times New Roman" w:hAnsi="inherit" w:cs="Times New Roman"/>
          <w:color w:val="525252"/>
          <w:sz w:val="24"/>
          <w:szCs w:val="24"/>
        </w:rPr>
        <w:t>Functional task training</w:t>
      </w:r>
    </w:p>
    <w:p w:rsidR="00DA61D6" w:rsidRPr="00DA61D6" w:rsidRDefault="00DA61D6" w:rsidP="00DA61D6">
      <w:pPr>
        <w:numPr>
          <w:ilvl w:val="0"/>
          <w:numId w:val="2"/>
        </w:numPr>
        <w:spacing w:before="100" w:beforeAutospacing="1" w:after="100" w:afterAutospacing="1" w:line="240" w:lineRule="auto"/>
        <w:ind w:right="678"/>
        <w:rPr>
          <w:rFonts w:ascii="inherit" w:eastAsia="Times New Roman" w:hAnsi="inherit" w:cs="Times New Roman"/>
          <w:color w:val="525252"/>
          <w:sz w:val="24"/>
          <w:szCs w:val="24"/>
        </w:rPr>
      </w:pPr>
      <w:r w:rsidRPr="00DA61D6">
        <w:rPr>
          <w:rFonts w:ascii="inherit" w:eastAsia="Times New Roman" w:hAnsi="inherit" w:cs="Times New Roman"/>
          <w:color w:val="525252"/>
          <w:sz w:val="24"/>
          <w:szCs w:val="24"/>
        </w:rPr>
        <w:t>Sensory training</w:t>
      </w:r>
    </w:p>
    <w:p w:rsidR="00DA61D6" w:rsidRPr="00DA61D6" w:rsidRDefault="00DA61D6" w:rsidP="00DA61D6">
      <w:pPr>
        <w:numPr>
          <w:ilvl w:val="0"/>
          <w:numId w:val="2"/>
        </w:numPr>
        <w:spacing w:before="100" w:beforeAutospacing="1" w:after="100" w:afterAutospacing="1" w:line="240" w:lineRule="auto"/>
        <w:ind w:right="678"/>
        <w:rPr>
          <w:rFonts w:ascii="inherit" w:eastAsia="Times New Roman" w:hAnsi="inherit" w:cs="Times New Roman"/>
          <w:color w:val="525252"/>
          <w:sz w:val="24"/>
          <w:szCs w:val="24"/>
        </w:rPr>
      </w:pPr>
      <w:r w:rsidRPr="00DA61D6">
        <w:rPr>
          <w:rFonts w:ascii="inherit" w:eastAsia="Times New Roman" w:hAnsi="inherit" w:cs="Times New Roman"/>
          <w:color w:val="525252"/>
          <w:sz w:val="24"/>
          <w:szCs w:val="24"/>
        </w:rPr>
        <w:t>Pain management</w:t>
      </w:r>
    </w:p>
    <w:p w:rsidR="00DA61D6" w:rsidRPr="00DA61D6" w:rsidRDefault="00DA61D6" w:rsidP="00DA61D6">
      <w:pPr>
        <w:numPr>
          <w:ilvl w:val="0"/>
          <w:numId w:val="2"/>
        </w:numPr>
        <w:spacing w:before="100" w:beforeAutospacing="1" w:after="100" w:afterAutospacing="1" w:line="240" w:lineRule="auto"/>
        <w:ind w:right="678"/>
        <w:rPr>
          <w:rFonts w:ascii="inherit" w:eastAsia="Times New Roman" w:hAnsi="inherit" w:cs="Times New Roman"/>
          <w:color w:val="525252"/>
          <w:sz w:val="24"/>
          <w:szCs w:val="24"/>
        </w:rPr>
      </w:pPr>
      <w:r w:rsidRPr="00DA61D6">
        <w:rPr>
          <w:rFonts w:ascii="inherit" w:eastAsia="Times New Roman" w:hAnsi="inherit" w:cs="Times New Roman"/>
          <w:color w:val="525252"/>
          <w:sz w:val="24"/>
          <w:szCs w:val="24"/>
        </w:rPr>
        <w:t>Neuromuscular education</w:t>
      </w:r>
    </w:p>
    <w:p w:rsidR="00DA61D6" w:rsidRPr="00DA61D6" w:rsidRDefault="00DA61D6" w:rsidP="00DA61D6">
      <w:pPr>
        <w:numPr>
          <w:ilvl w:val="0"/>
          <w:numId w:val="2"/>
        </w:numPr>
        <w:spacing w:before="100" w:beforeAutospacing="1" w:after="100" w:afterAutospacing="1" w:line="240" w:lineRule="auto"/>
        <w:ind w:right="678"/>
        <w:rPr>
          <w:rFonts w:ascii="inherit" w:eastAsia="Times New Roman" w:hAnsi="inherit" w:cs="Times New Roman"/>
          <w:color w:val="525252"/>
          <w:sz w:val="24"/>
          <w:szCs w:val="24"/>
        </w:rPr>
      </w:pPr>
      <w:r w:rsidRPr="00DA61D6">
        <w:rPr>
          <w:rFonts w:ascii="inherit" w:eastAsia="Times New Roman" w:hAnsi="inherit" w:cs="Times New Roman"/>
          <w:color w:val="525252"/>
          <w:sz w:val="24"/>
          <w:szCs w:val="24"/>
        </w:rPr>
        <w:t>Elastic therapeutic taping</w:t>
      </w:r>
    </w:p>
    <w:p w:rsidR="00DA61D6" w:rsidRPr="00DA61D6" w:rsidRDefault="00DA61D6" w:rsidP="00DA61D6">
      <w:pPr>
        <w:spacing w:before="339" w:after="0" w:line="240" w:lineRule="auto"/>
        <w:ind w:right="678"/>
        <w:rPr>
          <w:rFonts w:ascii="inherit" w:eastAsia="Times New Roman" w:hAnsi="inherit" w:cs="Times New Roman"/>
          <w:color w:val="525252"/>
          <w:sz w:val="24"/>
          <w:szCs w:val="24"/>
        </w:rPr>
      </w:pPr>
      <w:r w:rsidRPr="00DA61D6">
        <w:rPr>
          <w:rFonts w:ascii="inherit" w:eastAsia="Times New Roman" w:hAnsi="inherit" w:cs="Times New Roman"/>
          <w:b/>
          <w:bCs/>
          <w:caps/>
          <w:color w:val="525252"/>
          <w:spacing w:val="34"/>
          <w:sz w:val="24"/>
          <w:szCs w:val="24"/>
        </w:rPr>
        <w:lastRenderedPageBreak/>
        <w:t>NEUROLOGICAL INTERVENTIONS</w:t>
      </w:r>
    </w:p>
    <w:p w:rsidR="00DA61D6" w:rsidRPr="00DA61D6" w:rsidRDefault="00DA61D6" w:rsidP="00DA61D6">
      <w:pPr>
        <w:numPr>
          <w:ilvl w:val="0"/>
          <w:numId w:val="3"/>
        </w:numPr>
        <w:spacing w:before="100" w:beforeAutospacing="1" w:after="100" w:afterAutospacing="1" w:line="240" w:lineRule="auto"/>
        <w:ind w:right="678"/>
        <w:rPr>
          <w:rFonts w:ascii="inherit" w:eastAsia="Times New Roman" w:hAnsi="inherit" w:cs="Times New Roman"/>
          <w:color w:val="525252"/>
          <w:sz w:val="24"/>
          <w:szCs w:val="24"/>
        </w:rPr>
      </w:pPr>
      <w:r w:rsidRPr="00DA61D6">
        <w:rPr>
          <w:rFonts w:ascii="inherit" w:eastAsia="Times New Roman" w:hAnsi="inherit" w:cs="Times New Roman"/>
          <w:color w:val="525252"/>
          <w:sz w:val="24"/>
          <w:szCs w:val="24"/>
        </w:rPr>
        <w:t>Neurological Upper limb rehabilitation</w:t>
      </w:r>
    </w:p>
    <w:p w:rsidR="00DA61D6" w:rsidRPr="00DA61D6" w:rsidRDefault="00DA61D6" w:rsidP="00DA61D6">
      <w:pPr>
        <w:numPr>
          <w:ilvl w:val="0"/>
          <w:numId w:val="3"/>
        </w:numPr>
        <w:spacing w:before="100" w:beforeAutospacing="1" w:after="100" w:afterAutospacing="1" w:line="240" w:lineRule="auto"/>
        <w:ind w:right="678"/>
        <w:rPr>
          <w:rFonts w:ascii="inherit" w:eastAsia="Times New Roman" w:hAnsi="inherit" w:cs="Times New Roman"/>
          <w:color w:val="525252"/>
          <w:sz w:val="24"/>
          <w:szCs w:val="24"/>
        </w:rPr>
      </w:pPr>
      <w:r w:rsidRPr="00DA61D6">
        <w:rPr>
          <w:rFonts w:ascii="inherit" w:eastAsia="Times New Roman" w:hAnsi="inherit" w:cs="Times New Roman"/>
          <w:color w:val="525252"/>
          <w:sz w:val="24"/>
          <w:szCs w:val="24"/>
        </w:rPr>
        <w:t>Management of abnormal tone</w:t>
      </w:r>
    </w:p>
    <w:p w:rsidR="00DA61D6" w:rsidRPr="00DA61D6" w:rsidRDefault="00DA61D6" w:rsidP="00DA61D6">
      <w:pPr>
        <w:numPr>
          <w:ilvl w:val="0"/>
          <w:numId w:val="3"/>
        </w:numPr>
        <w:spacing w:before="100" w:beforeAutospacing="1" w:after="100" w:afterAutospacing="1" w:line="240" w:lineRule="auto"/>
        <w:ind w:right="678"/>
        <w:rPr>
          <w:rFonts w:ascii="inherit" w:eastAsia="Times New Roman" w:hAnsi="inherit" w:cs="Times New Roman"/>
          <w:color w:val="525252"/>
          <w:sz w:val="24"/>
          <w:szCs w:val="24"/>
        </w:rPr>
      </w:pPr>
      <w:r w:rsidRPr="00DA61D6">
        <w:rPr>
          <w:rFonts w:ascii="inherit" w:eastAsia="Times New Roman" w:hAnsi="inherit" w:cs="Times New Roman"/>
          <w:color w:val="525252"/>
          <w:sz w:val="24"/>
          <w:szCs w:val="24"/>
        </w:rPr>
        <w:t>Constraint Induced Movement Therapy (CIMT)</w:t>
      </w:r>
    </w:p>
    <w:p w:rsidR="00DA61D6" w:rsidRPr="00DA61D6" w:rsidRDefault="00DA61D6" w:rsidP="00DA61D6">
      <w:pPr>
        <w:numPr>
          <w:ilvl w:val="0"/>
          <w:numId w:val="3"/>
        </w:numPr>
        <w:spacing w:before="100" w:beforeAutospacing="1" w:after="100" w:afterAutospacing="1" w:line="240" w:lineRule="auto"/>
        <w:ind w:right="678"/>
        <w:rPr>
          <w:rFonts w:ascii="inherit" w:eastAsia="Times New Roman" w:hAnsi="inherit" w:cs="Times New Roman"/>
          <w:color w:val="525252"/>
          <w:sz w:val="24"/>
          <w:szCs w:val="24"/>
        </w:rPr>
      </w:pPr>
      <w:r w:rsidRPr="00DA61D6">
        <w:rPr>
          <w:rFonts w:ascii="inherit" w:eastAsia="Times New Roman" w:hAnsi="inherit" w:cs="Times New Roman"/>
          <w:color w:val="525252"/>
          <w:sz w:val="24"/>
          <w:szCs w:val="24"/>
        </w:rPr>
        <w:t>Mirror box therapy</w:t>
      </w:r>
    </w:p>
    <w:p w:rsidR="00DA61D6" w:rsidRPr="00DA61D6" w:rsidRDefault="00DA61D6" w:rsidP="00DA61D6">
      <w:pPr>
        <w:numPr>
          <w:ilvl w:val="0"/>
          <w:numId w:val="3"/>
        </w:numPr>
        <w:spacing w:before="100" w:beforeAutospacing="1" w:after="100" w:afterAutospacing="1" w:line="240" w:lineRule="auto"/>
        <w:ind w:right="678"/>
        <w:rPr>
          <w:rFonts w:ascii="inherit" w:eastAsia="Times New Roman" w:hAnsi="inherit" w:cs="Times New Roman"/>
          <w:color w:val="525252"/>
          <w:sz w:val="24"/>
          <w:szCs w:val="24"/>
        </w:rPr>
      </w:pPr>
      <w:r w:rsidRPr="00DA61D6">
        <w:rPr>
          <w:rFonts w:ascii="inherit" w:eastAsia="Times New Roman" w:hAnsi="inherit" w:cs="Times New Roman"/>
          <w:color w:val="525252"/>
          <w:sz w:val="24"/>
          <w:szCs w:val="24"/>
        </w:rPr>
        <w:t>Functional Electrical Stimulation (FES) training</w:t>
      </w:r>
    </w:p>
    <w:p w:rsidR="00DA61D6" w:rsidRPr="00DA61D6" w:rsidRDefault="00DA61D6" w:rsidP="00DA61D6">
      <w:pPr>
        <w:numPr>
          <w:ilvl w:val="0"/>
          <w:numId w:val="3"/>
        </w:numPr>
        <w:spacing w:before="100" w:beforeAutospacing="1" w:after="100" w:afterAutospacing="1" w:line="240" w:lineRule="auto"/>
        <w:ind w:right="678"/>
        <w:rPr>
          <w:rFonts w:ascii="inherit" w:eastAsia="Times New Roman" w:hAnsi="inherit" w:cs="Times New Roman"/>
          <w:color w:val="525252"/>
          <w:sz w:val="24"/>
          <w:szCs w:val="24"/>
        </w:rPr>
      </w:pPr>
      <w:r w:rsidRPr="00DA61D6">
        <w:rPr>
          <w:rFonts w:ascii="inherit" w:eastAsia="Times New Roman" w:hAnsi="inherit" w:cs="Times New Roman"/>
          <w:color w:val="525252"/>
          <w:sz w:val="24"/>
          <w:szCs w:val="24"/>
        </w:rPr>
        <w:t>Neuro-cognitive re-education / training</w:t>
      </w:r>
    </w:p>
    <w:p w:rsidR="00DA61D6" w:rsidRPr="00DA61D6" w:rsidRDefault="00DA61D6" w:rsidP="00DA61D6">
      <w:pPr>
        <w:numPr>
          <w:ilvl w:val="0"/>
          <w:numId w:val="3"/>
        </w:numPr>
        <w:spacing w:before="100" w:beforeAutospacing="1" w:after="100" w:afterAutospacing="1" w:line="240" w:lineRule="auto"/>
        <w:ind w:right="678"/>
        <w:rPr>
          <w:rFonts w:ascii="inherit" w:eastAsia="Times New Roman" w:hAnsi="inherit" w:cs="Times New Roman"/>
          <w:color w:val="525252"/>
          <w:sz w:val="24"/>
          <w:szCs w:val="24"/>
        </w:rPr>
      </w:pPr>
      <w:r w:rsidRPr="00DA61D6">
        <w:rPr>
          <w:rFonts w:ascii="inherit" w:eastAsia="Times New Roman" w:hAnsi="inherit" w:cs="Times New Roman"/>
          <w:color w:val="525252"/>
          <w:sz w:val="24"/>
          <w:szCs w:val="24"/>
        </w:rPr>
        <w:t>Neuro Splinting</w:t>
      </w:r>
    </w:p>
    <w:p w:rsidR="00DA61D6" w:rsidRPr="00DA61D6" w:rsidRDefault="00DA61D6" w:rsidP="00DA61D6">
      <w:pPr>
        <w:numPr>
          <w:ilvl w:val="0"/>
          <w:numId w:val="3"/>
        </w:numPr>
        <w:spacing w:before="100" w:beforeAutospacing="1" w:after="100" w:afterAutospacing="1" w:line="240" w:lineRule="auto"/>
        <w:ind w:right="678"/>
        <w:rPr>
          <w:rFonts w:ascii="inherit" w:eastAsia="Times New Roman" w:hAnsi="inherit" w:cs="Times New Roman"/>
          <w:color w:val="525252"/>
          <w:sz w:val="24"/>
          <w:szCs w:val="24"/>
        </w:rPr>
      </w:pPr>
      <w:r w:rsidRPr="00DA61D6">
        <w:rPr>
          <w:rFonts w:ascii="inherit" w:eastAsia="Times New Roman" w:hAnsi="inherit" w:cs="Times New Roman"/>
          <w:color w:val="525252"/>
          <w:sz w:val="24"/>
          <w:szCs w:val="24"/>
        </w:rPr>
        <w:t>Management of neuropathic pain</w:t>
      </w:r>
    </w:p>
    <w:p w:rsidR="00DA61D6" w:rsidRPr="00DA61D6" w:rsidRDefault="00DA61D6" w:rsidP="00DA61D6">
      <w:pPr>
        <w:numPr>
          <w:ilvl w:val="0"/>
          <w:numId w:val="3"/>
        </w:numPr>
        <w:spacing w:before="100" w:beforeAutospacing="1" w:after="100" w:afterAutospacing="1" w:line="240" w:lineRule="auto"/>
        <w:ind w:right="678"/>
        <w:rPr>
          <w:rFonts w:ascii="inherit" w:eastAsia="Times New Roman" w:hAnsi="inherit" w:cs="Times New Roman"/>
          <w:color w:val="525252"/>
          <w:sz w:val="24"/>
          <w:szCs w:val="24"/>
        </w:rPr>
      </w:pPr>
      <w:r w:rsidRPr="00DA61D6">
        <w:rPr>
          <w:rFonts w:ascii="inherit" w:eastAsia="Times New Roman" w:hAnsi="inherit" w:cs="Times New Roman"/>
          <w:color w:val="525252"/>
          <w:sz w:val="24"/>
          <w:szCs w:val="24"/>
        </w:rPr>
        <w:t>Acceptance and Commitment Therapy (ACT)</w:t>
      </w:r>
    </w:p>
    <w:p w:rsidR="00DA61D6" w:rsidRPr="00DA61D6" w:rsidRDefault="00DA61D6" w:rsidP="00DA61D6">
      <w:pPr>
        <w:numPr>
          <w:ilvl w:val="0"/>
          <w:numId w:val="3"/>
        </w:numPr>
        <w:spacing w:before="100" w:beforeAutospacing="1" w:after="100" w:afterAutospacing="1" w:line="240" w:lineRule="auto"/>
        <w:ind w:right="678"/>
        <w:rPr>
          <w:rFonts w:ascii="inherit" w:eastAsia="Times New Roman" w:hAnsi="inherit" w:cs="Times New Roman"/>
          <w:color w:val="525252"/>
          <w:sz w:val="24"/>
          <w:szCs w:val="24"/>
        </w:rPr>
      </w:pPr>
      <w:r w:rsidRPr="00DA61D6">
        <w:rPr>
          <w:rFonts w:ascii="inherit" w:eastAsia="Times New Roman" w:hAnsi="inherit" w:cs="Times New Roman"/>
          <w:color w:val="525252"/>
          <w:sz w:val="24"/>
          <w:szCs w:val="24"/>
        </w:rPr>
        <w:t>Cognitive Behavioural Training</w:t>
      </w:r>
    </w:p>
    <w:p w:rsidR="00DA61D6" w:rsidRPr="00DA61D6" w:rsidRDefault="00DA61D6" w:rsidP="00DA61D6">
      <w:pPr>
        <w:spacing w:line="240" w:lineRule="auto"/>
        <w:rPr>
          <w:rFonts w:ascii="inherit" w:eastAsia="Times New Roman" w:hAnsi="inherit" w:cs="Times New Roman"/>
          <w:sz w:val="24"/>
          <w:szCs w:val="24"/>
        </w:rPr>
      </w:pPr>
      <w:r w:rsidRPr="00DA61D6">
        <w:rPr>
          <w:rFonts w:ascii="inherit" w:eastAsia="Times New Roman" w:hAnsi="inherit" w:cs="Times New Roman"/>
          <w:b/>
          <w:bCs/>
          <w:sz w:val="24"/>
          <w:szCs w:val="24"/>
        </w:rPr>
        <w:t>Book an Appointment</w:t>
      </w:r>
      <w:r w:rsidRPr="00DA61D6">
        <w:rPr>
          <w:rFonts w:ascii="inherit" w:eastAsia="Times New Roman" w:hAnsi="inherit" w:cs="Times New Roman"/>
          <w:sz w:val="24"/>
          <w:szCs w:val="24"/>
        </w:rPr>
        <w:br/>
      </w:r>
      <w:hyperlink r:id="rId9" w:anchor="." w:history="1">
        <w:r w:rsidRPr="00DA61D6">
          <w:rPr>
            <w:rFonts w:ascii="Gill Sans W01" w:eastAsia="Times New Roman" w:hAnsi="Gill Sans W01" w:cs="Times New Roman"/>
            <w:caps/>
            <w:color w:val="FFFFFF"/>
            <w:spacing w:val="38"/>
            <w:sz w:val="24"/>
            <w:szCs w:val="24"/>
          </w:rPr>
          <w:t>BOOK IN-PERSON</w:t>
        </w:r>
        <w:r w:rsidRPr="00DA61D6">
          <w:rPr>
            <w:rFonts w:ascii="inherit" w:eastAsia="Times New Roman" w:hAnsi="inherit" w:cs="Times New Roman"/>
            <w:caps/>
            <w:color w:val="FFFFFF"/>
            <w:spacing w:val="38"/>
            <w:sz w:val="24"/>
            <w:szCs w:val="24"/>
            <w:shd w:val="clear" w:color="auto" w:fill="4B6EB0"/>
          </w:rPr>
          <w:br/>
        </w:r>
        <w:r w:rsidRPr="00DA61D6">
          <w:rPr>
            <w:rFonts w:ascii="Gill Sans W01" w:eastAsia="Times New Roman" w:hAnsi="Gill Sans W01" w:cs="Times New Roman"/>
            <w:caps/>
            <w:color w:val="FFFFFF"/>
            <w:spacing w:val="38"/>
            <w:sz w:val="24"/>
            <w:szCs w:val="24"/>
          </w:rPr>
          <w:t>CONSULTATION</w:t>
        </w:r>
      </w:hyperlink>
      <w:r w:rsidRPr="00DA61D6">
        <w:rPr>
          <w:rFonts w:ascii="inherit" w:eastAsia="Times New Roman" w:hAnsi="inherit" w:cs="Times New Roman"/>
          <w:sz w:val="24"/>
          <w:szCs w:val="24"/>
        </w:rPr>
        <w:t> </w:t>
      </w:r>
      <w:hyperlink r:id="rId10" w:anchor="." w:history="1">
        <w:r w:rsidRPr="00DA61D6">
          <w:rPr>
            <w:rFonts w:ascii="Gill Sans W01" w:eastAsia="Times New Roman" w:hAnsi="Gill Sans W01" w:cs="Times New Roman"/>
            <w:caps/>
            <w:color w:val="FFFFFF"/>
            <w:spacing w:val="38"/>
            <w:sz w:val="24"/>
            <w:szCs w:val="24"/>
          </w:rPr>
          <w:t>BOOK ONLINE</w:t>
        </w:r>
        <w:r w:rsidRPr="00DA61D6">
          <w:rPr>
            <w:rFonts w:ascii="inherit" w:eastAsia="Times New Roman" w:hAnsi="inherit" w:cs="Times New Roman"/>
            <w:caps/>
            <w:color w:val="FFFFFF"/>
            <w:spacing w:val="38"/>
            <w:sz w:val="24"/>
            <w:szCs w:val="24"/>
            <w:shd w:val="clear" w:color="auto" w:fill="4B6EB0"/>
          </w:rPr>
          <w:br/>
        </w:r>
        <w:r w:rsidRPr="00DA61D6">
          <w:rPr>
            <w:rFonts w:ascii="Gill Sans W01" w:eastAsia="Times New Roman" w:hAnsi="Gill Sans W01" w:cs="Times New Roman"/>
            <w:caps/>
            <w:color w:val="FFFFFF"/>
            <w:spacing w:val="38"/>
            <w:sz w:val="24"/>
            <w:szCs w:val="24"/>
          </w:rPr>
          <w:t>CONSULTATION</w:t>
        </w:r>
      </w:hyperlink>
    </w:p>
    <w:p w:rsidR="005C33EA" w:rsidRDefault="00941072"/>
    <w:sectPr w:rsidR="005C33EA" w:rsidSect="00305067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072" w:rsidRDefault="00941072" w:rsidP="005E780D">
      <w:pPr>
        <w:spacing w:after="0" w:line="240" w:lineRule="auto"/>
      </w:pPr>
      <w:r>
        <w:separator/>
      </w:r>
    </w:p>
  </w:endnote>
  <w:endnote w:type="continuationSeparator" w:id="0">
    <w:p w:rsidR="00941072" w:rsidRDefault="00941072" w:rsidP="005E7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W01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80D" w:rsidRPr="005E780D" w:rsidRDefault="005E780D" w:rsidP="005E780D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color w:val="FF0000"/>
      </w:rPr>
    </w:pPr>
    <w:r w:rsidRPr="005E780D">
      <w:rPr>
        <w:rFonts w:asciiTheme="majorHAnsi" w:eastAsiaTheme="majorEastAsia" w:hAnsiTheme="majorHAnsi" w:cstheme="majorBidi"/>
        <w:color w:val="FF0000"/>
      </w:rPr>
      <w:t>60, Egbeda-Idimu Road Egbeda. Lagos –Nigeria</w:t>
    </w:r>
  </w:p>
  <w:p w:rsidR="005E780D" w:rsidRPr="005E780D" w:rsidRDefault="005E780D" w:rsidP="005E780D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 w:rsidRPr="005E780D">
      <w:rPr>
        <w:rFonts w:asciiTheme="majorHAnsi" w:eastAsiaTheme="majorEastAsia" w:hAnsiTheme="majorHAnsi" w:cstheme="majorBidi"/>
      </w:rPr>
      <w:t>frontdesk@quickcare-ng.com</w:t>
    </w:r>
  </w:p>
  <w:p w:rsidR="005E780D" w:rsidRDefault="005E780D" w:rsidP="005E780D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                                                                              </w:t>
    </w:r>
    <w:r w:rsidRPr="005E780D">
      <w:rPr>
        <w:rFonts w:asciiTheme="majorHAnsi" w:eastAsiaTheme="majorEastAsia" w:hAnsiTheme="majorHAnsi" w:cstheme="majorBidi"/>
      </w:rPr>
      <w:t>0703 649 8251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Pr="005E780D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5E780D" w:rsidRDefault="005E78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072" w:rsidRDefault="00941072" w:rsidP="005E780D">
      <w:pPr>
        <w:spacing w:after="0" w:line="240" w:lineRule="auto"/>
      </w:pPr>
      <w:r>
        <w:separator/>
      </w:r>
    </w:p>
  </w:footnote>
  <w:footnote w:type="continuationSeparator" w:id="0">
    <w:p w:rsidR="00941072" w:rsidRDefault="00941072" w:rsidP="005E7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E2606"/>
    <w:multiLevelType w:val="multilevel"/>
    <w:tmpl w:val="DEF04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A55BE1"/>
    <w:multiLevelType w:val="multilevel"/>
    <w:tmpl w:val="09FA2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754B3D"/>
    <w:multiLevelType w:val="multilevel"/>
    <w:tmpl w:val="3A8A3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D6"/>
    <w:rsid w:val="00305067"/>
    <w:rsid w:val="005E780D"/>
    <w:rsid w:val="008A5EA2"/>
    <w:rsid w:val="00941072"/>
    <w:rsid w:val="00DA61D6"/>
    <w:rsid w:val="00E2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A61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61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A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61D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A61D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E7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80D"/>
  </w:style>
  <w:style w:type="paragraph" w:styleId="Footer">
    <w:name w:val="footer"/>
    <w:basedOn w:val="Normal"/>
    <w:link w:val="FooterChar"/>
    <w:uiPriority w:val="99"/>
    <w:unhideWhenUsed/>
    <w:rsid w:val="005E7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80D"/>
  </w:style>
  <w:style w:type="paragraph" w:styleId="BalloonText">
    <w:name w:val="Balloon Text"/>
    <w:basedOn w:val="Normal"/>
    <w:link w:val="BalloonTextChar"/>
    <w:uiPriority w:val="99"/>
    <w:semiHidden/>
    <w:unhideWhenUsed/>
    <w:rsid w:val="005E7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8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A61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61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A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61D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A61D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E7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80D"/>
  </w:style>
  <w:style w:type="paragraph" w:styleId="Footer">
    <w:name w:val="footer"/>
    <w:basedOn w:val="Normal"/>
    <w:link w:val="FooterChar"/>
    <w:uiPriority w:val="99"/>
    <w:unhideWhenUsed/>
    <w:rsid w:val="005E7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80D"/>
  </w:style>
  <w:style w:type="paragraph" w:styleId="BalloonText">
    <w:name w:val="Balloon Text"/>
    <w:basedOn w:val="Normal"/>
    <w:link w:val="BalloonTextChar"/>
    <w:uiPriority w:val="99"/>
    <w:semiHidden/>
    <w:unhideWhenUsed/>
    <w:rsid w:val="005E7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8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2124">
          <w:marLeft w:val="0"/>
          <w:marRight w:val="678"/>
          <w:marTop w:val="271"/>
          <w:marBottom w:val="2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kingscollegehospitaldubai.com/service/occupational-therap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ingscollegehospitaldubai.com/service/occupational-therap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Windows User</cp:lastModifiedBy>
  <cp:revision>2</cp:revision>
  <dcterms:created xsi:type="dcterms:W3CDTF">2020-10-20T11:40:00Z</dcterms:created>
  <dcterms:modified xsi:type="dcterms:W3CDTF">2020-10-20T11:40:00Z</dcterms:modified>
</cp:coreProperties>
</file>